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9"/>
        <w:jc w:val="center"/>
        <w:rPr>
          <w:rFonts w:hint="eastAsia" w:asciiTheme="majorEastAsia" w:hAnsiTheme="majorEastAsia" w:eastAsiaTheme="majorEastAsia" w:cstheme="majorEastAsia"/>
          <w:b/>
          <w:sz w:val="44"/>
          <w:szCs w:val="24"/>
        </w:rPr>
      </w:pPr>
      <w:r>
        <w:rPr>
          <w:rFonts w:hint="default"/>
          <w:sz w:val="24"/>
          <w:szCs w:val="24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-506095</wp:posOffset>
            </wp:positionH>
            <wp:positionV relativeFrom="paragraph">
              <wp:posOffset>-212725</wp:posOffset>
            </wp:positionV>
            <wp:extent cx="754380" cy="754380"/>
            <wp:effectExtent l="0" t="0" r="7620" b="0"/>
            <wp:wrapNone/>
            <wp:docPr id="8" name="图片 15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5" descr="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4380" cy="754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字魂64号-萌趣软糖体" w:hAnsi="字魂64号-萌趣软糖体" w:eastAsia="字魂64号-萌趣软糖体"/>
          <w:sz w:val="52"/>
          <w:szCs w:val="24"/>
          <w:lang w:val="en-US" w:eastAsia="zh-CN"/>
        </w:rPr>
        <w:t xml:space="preserve">  </w:t>
      </w:r>
      <w:r>
        <w:rPr>
          <w:rFonts w:hint="eastAsia" w:asciiTheme="majorEastAsia" w:hAnsiTheme="majorEastAsia" w:eastAsiaTheme="majorEastAsia" w:cstheme="majorEastAsia"/>
          <w:b/>
          <w:sz w:val="44"/>
          <w:szCs w:val="44"/>
          <w:lang w:eastAsia="zh-CN"/>
        </w:rPr>
        <w:t>南京市</w:t>
      </w:r>
      <w:r>
        <w:rPr>
          <w:rFonts w:hint="eastAsia" w:asciiTheme="majorEastAsia" w:hAnsiTheme="majorEastAsia" w:eastAsiaTheme="majorEastAsia" w:cstheme="majorEastAsia"/>
          <w:b/>
          <w:sz w:val="44"/>
          <w:szCs w:val="44"/>
          <w:lang w:val="en-US" w:eastAsia="zh-CN"/>
        </w:rPr>
        <w:t>XX</w:t>
      </w:r>
      <w:r>
        <w:rPr>
          <w:rFonts w:hint="eastAsia" w:asciiTheme="majorEastAsia" w:hAnsiTheme="majorEastAsia" w:eastAsiaTheme="majorEastAsia" w:cstheme="majorEastAsia"/>
          <w:b/>
          <w:sz w:val="44"/>
          <w:szCs w:val="44"/>
          <w:lang w:eastAsia="zh-CN"/>
        </w:rPr>
        <w:t>区</w:t>
      </w:r>
      <w:r>
        <w:rPr>
          <w:rFonts w:hint="eastAsia" w:asciiTheme="majorEastAsia" w:hAnsiTheme="majorEastAsia" w:eastAsiaTheme="majorEastAsia" w:cstheme="majorEastAsia"/>
          <w:b/>
          <w:sz w:val="44"/>
          <w:szCs w:val="44"/>
        </w:rPr>
        <w:t>围棋考级试卷</w:t>
      </w:r>
      <w:r>
        <w:rPr>
          <w:rFonts w:hint="eastAsia" w:asciiTheme="majorEastAsia" w:hAnsiTheme="majorEastAsia" w:eastAsiaTheme="majorEastAsia" w:cstheme="majorEastAsia"/>
          <w:b/>
          <w:sz w:val="44"/>
          <w:szCs w:val="44"/>
          <w:lang w:val="en-US" w:eastAsia="zh-CN"/>
        </w:rPr>
        <w:t>模板（可跳级）</w:t>
      </w:r>
      <w:r>
        <w:rPr>
          <w:rFonts w:hint="eastAsia" w:asciiTheme="majorEastAsia" w:hAnsiTheme="majorEastAsia" w:eastAsiaTheme="majorEastAsia" w:cstheme="majorEastAsia"/>
          <w:b/>
          <w:sz w:val="44"/>
          <w:szCs w:val="44"/>
        </w:rPr>
        <w:t xml:space="preserve"> </w:t>
      </w:r>
    </w:p>
    <w:p>
      <w:pPr>
        <w:pStyle w:val="9"/>
        <w:jc w:val="center"/>
        <w:rPr>
          <w:rFonts w:hint="eastAsia" w:ascii="字魂64号-萌趣软糖体" w:hAnsi="字魂64号-萌趣软糖体" w:eastAsia="字魂64号-萌趣软糖体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b/>
          <w:sz w:val="32"/>
          <w:szCs w:val="32"/>
        </w:rPr>
        <w:t>（</w:t>
      </w:r>
      <w:r>
        <w:rPr>
          <w:rFonts w:hint="eastAsia" w:asciiTheme="majorEastAsia" w:hAnsiTheme="majorEastAsia" w:eastAsiaTheme="majorEastAsia" w:cstheme="majorEastAsia"/>
          <w:b/>
          <w:sz w:val="32"/>
          <w:szCs w:val="32"/>
          <w:lang w:val="en-US" w:eastAsia="zh-CN"/>
        </w:rPr>
        <w:t>无级升</w:t>
      </w:r>
      <w:r>
        <w:rPr>
          <w:rFonts w:hint="eastAsia" w:asciiTheme="majorEastAsia" w:hAnsiTheme="majorEastAsia" w:eastAsiaTheme="majorEastAsia" w:cstheme="majorEastAsia"/>
          <w:b/>
          <w:sz w:val="32"/>
          <w:szCs w:val="32"/>
        </w:rPr>
        <w:t>9</w:t>
      </w:r>
      <w:r>
        <w:rPr>
          <w:rFonts w:hint="eastAsia" w:asciiTheme="majorEastAsia" w:hAnsiTheme="majorEastAsia" w:eastAsiaTheme="majorEastAsia" w:cstheme="majorEastAsia"/>
          <w:b/>
          <w:sz w:val="32"/>
          <w:szCs w:val="32"/>
          <w:lang w:eastAsia="zh-CN"/>
        </w:rPr>
        <w:t>、</w:t>
      </w:r>
      <w:r>
        <w:rPr>
          <w:rFonts w:hint="eastAsia" w:asciiTheme="majorEastAsia" w:hAnsiTheme="majorEastAsia" w:eastAsiaTheme="majorEastAsia" w:cstheme="majorEastAsia"/>
          <w:b/>
          <w:sz w:val="32"/>
          <w:szCs w:val="32"/>
        </w:rPr>
        <w:t>10级</w:t>
      </w:r>
      <w:r>
        <w:rPr>
          <w:rFonts w:hint="eastAsia" w:asciiTheme="majorEastAsia" w:hAnsiTheme="majorEastAsia" w:eastAsiaTheme="majorEastAsia" w:cstheme="majorEastAsia"/>
          <w:b/>
          <w:sz w:val="32"/>
          <w:szCs w:val="32"/>
          <w:lang w:val="en-US" w:eastAsia="zh-CN"/>
        </w:rPr>
        <w:t>组</w:t>
      </w:r>
      <w:r>
        <w:rPr>
          <w:rFonts w:hint="eastAsia" w:asciiTheme="majorEastAsia" w:hAnsiTheme="majorEastAsia" w:eastAsiaTheme="majorEastAsia" w:cstheme="majorEastAsia"/>
          <w:b/>
          <w:sz w:val="32"/>
          <w:szCs w:val="32"/>
        </w:rPr>
        <w:t>）</w:t>
      </w:r>
    </w:p>
    <w:p>
      <w:pPr>
        <w:pStyle w:val="9"/>
        <w:ind w:firstLine="960" w:firstLineChars="400"/>
        <w:jc w:val="both"/>
        <w:rPr>
          <w:rFonts w:hint="eastAsia"/>
          <w:sz w:val="24"/>
          <w:szCs w:val="24"/>
        </w:rPr>
      </w:pPr>
    </w:p>
    <w:p>
      <w:pPr>
        <w:pStyle w:val="9"/>
        <w:ind w:firstLine="960" w:firstLineChars="400"/>
        <w:jc w:val="both"/>
        <w:rPr>
          <w:rFonts w:hint="eastAsia"/>
          <w:sz w:val="24"/>
          <w:szCs w:val="24"/>
          <w:u w:val="single"/>
          <w:lang w:val="en-US" w:eastAsia="zh-CN"/>
        </w:rPr>
      </w:pPr>
      <w:r>
        <w:rPr>
          <w:rFonts w:hint="eastAsia"/>
          <w:sz w:val="24"/>
          <w:szCs w:val="24"/>
        </w:rPr>
        <w:t>姓名：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            </w:t>
      </w:r>
      <w:r>
        <w:rPr>
          <w:rFonts w:hint="eastAsia"/>
          <w:sz w:val="24"/>
          <w:szCs w:val="24"/>
          <w:lang w:val="en-US" w:eastAsia="zh-CN"/>
        </w:rPr>
        <w:t xml:space="preserve">            </w:t>
      </w:r>
      <w:r>
        <w:rPr>
          <w:rFonts w:hint="eastAsia"/>
          <w:sz w:val="24"/>
          <w:szCs w:val="24"/>
        </w:rPr>
        <w:t>成绩：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          </w:t>
      </w:r>
    </w:p>
    <w:p>
      <w:pPr>
        <w:pStyle w:val="8"/>
        <w:numPr>
          <w:ilvl w:val="0"/>
          <w:numId w:val="1"/>
        </w:numPr>
        <w:spacing w:line="540" w:lineRule="exact"/>
        <w:rPr>
          <w:rFonts w:hint="eastAsia"/>
          <w:b/>
          <w:sz w:val="24"/>
          <w:szCs w:val="24"/>
        </w:rPr>
      </w:pPr>
      <w:r>
        <w:rPr>
          <w:rFonts w:hint="eastAsia"/>
          <w:b/>
          <w:sz w:val="24"/>
          <w:szCs w:val="24"/>
          <w:lang w:eastAsia="zh-CN"/>
        </w:rPr>
        <w:t>围棋知识选择题</w:t>
      </w:r>
      <w:r>
        <w:rPr>
          <w:rFonts w:hint="eastAsia"/>
          <w:b/>
          <w:sz w:val="24"/>
          <w:szCs w:val="24"/>
        </w:rPr>
        <w:t>：（每题</w:t>
      </w:r>
      <w:r>
        <w:rPr>
          <w:rFonts w:hint="eastAsia"/>
          <w:b/>
          <w:sz w:val="24"/>
          <w:szCs w:val="24"/>
          <w:lang w:val="en-US" w:eastAsia="zh-CN"/>
        </w:rPr>
        <w:t xml:space="preserve"> 5</w:t>
      </w:r>
      <w:r>
        <w:rPr>
          <w:rFonts w:hint="eastAsia"/>
          <w:b/>
          <w:sz w:val="24"/>
          <w:szCs w:val="24"/>
        </w:rPr>
        <w:t xml:space="preserve">分，共 </w:t>
      </w:r>
      <w:r>
        <w:rPr>
          <w:rFonts w:hint="eastAsia" w:ascii="Calibri" w:hAnsi="Calibri"/>
          <w:b/>
          <w:sz w:val="24"/>
          <w:szCs w:val="24"/>
          <w:lang w:val="en-US" w:eastAsia="zh-CN"/>
        </w:rPr>
        <w:t>20分</w:t>
      </w:r>
      <w:r>
        <w:rPr>
          <w:rFonts w:hint="eastAsia"/>
          <w:b/>
          <w:sz w:val="24"/>
          <w:szCs w:val="24"/>
        </w:rPr>
        <w:t>）评分：</w:t>
      </w:r>
    </w:p>
    <w:p>
      <w:pPr>
        <w:pStyle w:val="8"/>
        <w:numPr>
          <w:ilvl w:val="0"/>
          <w:numId w:val="0"/>
        </w:numPr>
        <w:spacing w:line="540" w:lineRule="exact"/>
        <w:rPr>
          <w:rFonts w:hint="eastAsia"/>
          <w:b/>
          <w:sz w:val="24"/>
          <w:szCs w:val="24"/>
          <w:lang w:val="en-US"/>
        </w:rPr>
      </w:pPr>
      <w:r>
        <w:rPr>
          <w:rFonts w:hint="eastAsia"/>
          <w:b/>
          <w:sz w:val="24"/>
          <w:szCs w:val="24"/>
        </w:rPr>
        <w:t>请在括号内填上正确答案</w:t>
      </w:r>
      <w:r>
        <w:rPr>
          <w:rFonts w:hint="eastAsia"/>
          <w:b/>
          <w:sz w:val="24"/>
          <w:szCs w:val="24"/>
          <w:lang w:eastAsia="zh-CN"/>
        </w:rPr>
        <w:t>（</w:t>
      </w:r>
      <w:r>
        <w:rPr>
          <w:rFonts w:hint="eastAsia"/>
          <w:b/>
          <w:sz w:val="24"/>
          <w:szCs w:val="24"/>
          <w:lang w:val="en-US" w:eastAsia="zh-CN"/>
        </w:rPr>
        <w:t>考官从公示的题库中随机选择4题</w:t>
      </w:r>
      <w:r>
        <w:rPr>
          <w:rFonts w:hint="eastAsia"/>
          <w:b/>
          <w:sz w:val="24"/>
          <w:szCs w:val="24"/>
          <w:lang w:eastAsia="zh-CN"/>
        </w:rPr>
        <w:t>）</w:t>
      </w:r>
      <w:r>
        <w:rPr>
          <w:rFonts w:hint="eastAsia"/>
          <w:b/>
          <w:sz w:val="24"/>
          <w:szCs w:val="24"/>
          <w:lang w:val="en-US" w:eastAsia="zh-CN"/>
        </w:rPr>
        <w:t>：</w:t>
      </w:r>
    </w:p>
    <w:p>
      <w:pPr>
        <w:pStyle w:val="8"/>
        <w:numPr>
          <w:ilvl w:val="0"/>
          <w:numId w:val="2"/>
        </w:numPr>
        <w:spacing w:line="540" w:lineRule="exact"/>
        <w:ind w:right="3865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  <w:lang w:val="en-US" w:eastAsia="zh-CN"/>
        </w:rPr>
        <w:t>围棋棋盘正中的圆点被称为？</w:t>
      </w:r>
      <w:r>
        <w:rPr>
          <w:rFonts w:hint="eastAsia"/>
          <w:sz w:val="24"/>
          <w:szCs w:val="24"/>
        </w:rPr>
        <w:t xml:space="preserve"> </w:t>
      </w:r>
    </w:p>
    <w:p>
      <w:pPr>
        <w:pStyle w:val="8"/>
        <w:numPr>
          <w:ilvl w:val="0"/>
          <w:numId w:val="0"/>
        </w:numPr>
        <w:spacing w:line="540" w:lineRule="exact"/>
        <w:ind w:right="3865" w:rightChars="0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（1）中星              （2）天元</w:t>
      </w:r>
    </w:p>
    <w:p>
      <w:pPr>
        <w:numPr>
          <w:ilvl w:val="0"/>
          <w:numId w:val="0"/>
        </w:numPr>
        <w:spacing w:beforeLines="0" w:afterLines="0" w:line="500" w:lineRule="exact"/>
        <w:jc w:val="left"/>
        <w:rPr>
          <w:rFonts w:hint="eastAsia" w:ascii="宋体" w:hAnsi="宋体"/>
          <w:color w:val="000000"/>
          <w:sz w:val="24"/>
          <w:szCs w:val="24"/>
        </w:rPr>
      </w:pPr>
      <w:r>
        <w:rPr>
          <w:rFonts w:hint="eastAsia" w:ascii="宋体" w:hAnsi="宋体"/>
          <w:color w:val="000000"/>
          <w:sz w:val="24"/>
          <w:szCs w:val="24"/>
          <w:lang w:val="en-US" w:eastAsia="zh-CN"/>
        </w:rPr>
        <w:t>2</w:t>
      </w:r>
      <w:r>
        <w:rPr>
          <w:rFonts w:hint="eastAsia" w:ascii="宋体" w:hAnsi="宋体"/>
          <w:color w:val="000000"/>
          <w:sz w:val="24"/>
          <w:szCs w:val="24"/>
        </w:rPr>
        <w:t>、</w:t>
      </w:r>
      <w:r>
        <w:rPr>
          <w:rFonts w:hint="eastAsia"/>
          <w:sz w:val="24"/>
          <w:szCs w:val="24"/>
          <w:lang w:val="en-US" w:eastAsia="zh-CN"/>
        </w:rPr>
        <w:t>下完棋我们应该？</w:t>
      </w:r>
    </w:p>
    <w:p>
      <w:pPr>
        <w:pStyle w:val="10"/>
        <w:spacing w:line="500" w:lineRule="exact"/>
        <w:ind w:right="2185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  <w:lang w:val="en-US" w:eastAsia="zh-CN"/>
        </w:rPr>
        <w:t>（1）直接离开          （2）收拾好棋子并放回原处</w:t>
      </w:r>
    </w:p>
    <w:p>
      <w:pPr>
        <w:pStyle w:val="8"/>
        <w:spacing w:line="500" w:lineRule="exact"/>
        <w:ind w:right="3380"/>
        <w:rPr>
          <w:rFonts w:hint="eastAsia"/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val="en-US" w:eastAsia="zh-CN"/>
        </w:rPr>
        <w:t>3</w:t>
      </w:r>
      <w:r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  <w:lang w:val="en-US" w:eastAsia="zh-CN"/>
        </w:rPr>
        <w:t>下棋时用什么方法决定哪一方先走？</w:t>
      </w:r>
    </w:p>
    <w:p>
      <w:pPr>
        <w:numPr>
          <w:ilvl w:val="0"/>
          <w:numId w:val="0"/>
        </w:numPr>
        <w:spacing w:beforeLines="0" w:afterLines="0" w:line="500" w:lineRule="exact"/>
        <w:jc w:val="left"/>
        <w:rPr>
          <w:rFonts w:hint="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（1）</w:t>
      </w:r>
      <w:r>
        <w:rPr>
          <w:rFonts w:hint="eastAsia"/>
          <w:sz w:val="24"/>
          <w:szCs w:val="24"/>
          <w:lang w:val="en-US" w:eastAsia="zh-CN"/>
        </w:rPr>
        <w:t>石头剪刀布        （2）猜先</w:t>
      </w:r>
    </w:p>
    <w:p>
      <w:pPr>
        <w:numPr>
          <w:ilvl w:val="0"/>
          <w:numId w:val="0"/>
        </w:numPr>
        <w:spacing w:beforeLines="0" w:afterLines="0" w:line="500" w:lineRule="exact"/>
        <w:jc w:val="left"/>
        <w:rPr>
          <w:rFonts w:hint="eastAsia"/>
          <w:sz w:val="24"/>
          <w:szCs w:val="24"/>
          <w:lang w:val="en-US" w:eastAsia="zh-CN"/>
        </w:rPr>
      </w:pPr>
      <w:r>
        <w:rPr>
          <w:rFonts w:hint="eastAsia" w:ascii="宋体" w:hAnsi="宋体"/>
          <w:color w:val="000000"/>
          <w:sz w:val="24"/>
          <w:szCs w:val="24"/>
          <w:lang w:val="en-US" w:eastAsia="zh-CN"/>
        </w:rPr>
        <w:t>4、</w:t>
      </w:r>
      <w:r>
        <w:rPr>
          <w:rFonts w:hint="eastAsia"/>
          <w:sz w:val="24"/>
          <w:szCs w:val="24"/>
          <w:lang w:val="en-US" w:eastAsia="zh-CN"/>
        </w:rPr>
        <w:t>没有气的棋子我们应该？</w:t>
      </w:r>
    </w:p>
    <w:p>
      <w:pPr>
        <w:numPr>
          <w:ilvl w:val="0"/>
          <w:numId w:val="0"/>
        </w:numPr>
        <w:spacing w:beforeLines="0" w:afterLines="0" w:line="500" w:lineRule="exact"/>
        <w:jc w:val="left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（1）立刻从棋盘上提掉  （2）放在棋盘上</w:t>
      </w:r>
    </w:p>
    <w:p>
      <w:pPr>
        <w:numPr>
          <w:ilvl w:val="0"/>
          <w:numId w:val="1"/>
        </w:numPr>
        <w:spacing w:beforeLines="0" w:afterLines="0" w:line="500" w:lineRule="exact"/>
        <w:ind w:right="2305"/>
        <w:jc w:val="left"/>
        <w:rPr>
          <w:rFonts w:hint="eastAsia" w:ascii="宋体" w:hAnsi="宋体"/>
          <w:b/>
          <w:color w:val="000000"/>
          <w:sz w:val="24"/>
          <w:szCs w:val="24"/>
        </w:rPr>
      </w:pPr>
      <w:r>
        <w:rPr>
          <w:rFonts w:hint="eastAsia" w:ascii="宋体" w:hAnsi="宋体"/>
          <w:b/>
          <w:color w:val="000000"/>
          <w:sz w:val="24"/>
          <w:szCs w:val="24"/>
        </w:rPr>
        <w:t>棋力</w:t>
      </w:r>
      <w:r>
        <w:rPr>
          <w:rFonts w:hint="eastAsia" w:ascii="宋体" w:hAnsi="宋体"/>
          <w:b/>
          <w:color w:val="000000"/>
          <w:sz w:val="24"/>
          <w:szCs w:val="24"/>
          <w:lang w:eastAsia="zh-CN"/>
        </w:rPr>
        <w:t>测试</w:t>
      </w:r>
      <w:r>
        <w:rPr>
          <w:rFonts w:hint="eastAsia" w:ascii="宋体" w:hAnsi="宋体"/>
          <w:b/>
          <w:color w:val="000000"/>
          <w:sz w:val="24"/>
          <w:szCs w:val="24"/>
        </w:rPr>
        <w:t xml:space="preserve">：（每题 </w:t>
      </w:r>
      <w:r>
        <w:rPr>
          <w:rFonts w:hint="eastAsia" w:ascii="Calibri" w:hAnsi="Calibri"/>
          <w:b/>
          <w:color w:val="000000"/>
          <w:sz w:val="24"/>
          <w:szCs w:val="24"/>
          <w:lang w:val="en-US" w:eastAsia="zh-CN"/>
        </w:rPr>
        <w:t>5</w:t>
      </w:r>
      <w:r>
        <w:rPr>
          <w:rFonts w:hint="eastAsia" w:ascii="宋体" w:hAnsi="宋体"/>
          <w:b/>
          <w:color w:val="000000"/>
          <w:sz w:val="24"/>
          <w:szCs w:val="24"/>
        </w:rPr>
        <w:t>分，共</w:t>
      </w:r>
      <w:r>
        <w:rPr>
          <w:rFonts w:hint="eastAsia" w:ascii="宋体" w:hAnsi="宋体"/>
          <w:b/>
          <w:color w:val="000000"/>
          <w:sz w:val="24"/>
          <w:szCs w:val="24"/>
          <w:lang w:val="en-US" w:eastAsia="zh-CN"/>
        </w:rPr>
        <w:t>40</w:t>
      </w:r>
      <w:r>
        <w:rPr>
          <w:rFonts w:hint="eastAsia" w:ascii="宋体" w:hAnsi="宋体"/>
          <w:b/>
          <w:color w:val="000000"/>
          <w:sz w:val="24"/>
          <w:szCs w:val="24"/>
        </w:rPr>
        <w:t>分）评分：</w:t>
      </w:r>
    </w:p>
    <w:p>
      <w:pPr>
        <w:numPr>
          <w:ilvl w:val="0"/>
          <w:numId w:val="0"/>
        </w:numPr>
        <w:spacing w:beforeLines="0" w:afterLines="0" w:line="500" w:lineRule="exact"/>
        <w:jc w:val="left"/>
        <w:rPr>
          <w:rFonts w:hint="eastAsia" w:ascii="宋体" w:hAnsi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/>
          <w:b/>
          <w:color w:val="000000"/>
          <w:sz w:val="24"/>
          <w:szCs w:val="24"/>
          <w:lang w:eastAsia="zh-CN"/>
        </w:rPr>
        <w:t>全部黑先，请在落子的地方画圈</w:t>
      </w:r>
      <w:r>
        <w:rPr>
          <w:rFonts w:hint="eastAsia"/>
          <w:b/>
          <w:sz w:val="24"/>
          <w:szCs w:val="24"/>
          <w:lang w:val="en-US" w:eastAsia="zh-CN"/>
        </w:rPr>
        <w:t>：</w:t>
      </w:r>
    </w:p>
    <w:p>
      <w:pPr>
        <w:numPr>
          <w:ilvl w:val="0"/>
          <w:numId w:val="0"/>
        </w:numPr>
        <w:spacing w:beforeLines="0" w:afterLines="0" w:line="540" w:lineRule="exact"/>
        <w:ind w:right="2305"/>
        <w:jc w:val="left"/>
        <w:rPr>
          <w:rFonts w:hint="default" w:ascii="宋体" w:hAnsi="宋体"/>
          <w:b/>
          <w:bCs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/>
          <w:b/>
          <w:bCs/>
          <w:color w:val="000000"/>
          <w:sz w:val="24"/>
          <w:szCs w:val="24"/>
          <w:lang w:val="en-US" w:eastAsia="zh-CN"/>
        </w:rPr>
        <w:t>1、常规习题</w:t>
      </w:r>
      <w:r>
        <w:rPr>
          <w:rFonts w:hint="eastAsia" w:ascii="宋体" w:hAnsi="宋体"/>
          <w:b/>
          <w:color w:val="000000"/>
          <w:sz w:val="24"/>
          <w:szCs w:val="24"/>
          <w:lang w:eastAsia="zh-CN"/>
        </w:rPr>
        <w:t>（</w:t>
      </w:r>
      <w:r>
        <w:rPr>
          <w:rFonts w:hint="eastAsia" w:ascii="宋体" w:hAnsi="宋体"/>
          <w:b/>
          <w:color w:val="000000"/>
          <w:sz w:val="24"/>
          <w:szCs w:val="24"/>
          <w:lang w:val="en-US" w:eastAsia="zh-CN"/>
        </w:rPr>
        <w:t>考官从公示的题库中随机选择6题</w:t>
      </w:r>
      <w:r>
        <w:rPr>
          <w:rFonts w:hint="eastAsia" w:ascii="宋体" w:hAnsi="宋体"/>
          <w:b/>
          <w:color w:val="000000"/>
          <w:sz w:val="24"/>
          <w:szCs w:val="24"/>
          <w:lang w:eastAsia="zh-CN"/>
        </w:rPr>
        <w:t>）</w:t>
      </w:r>
      <w:r>
        <w:rPr>
          <w:rFonts w:hint="eastAsia" w:ascii="宋体" w:hAnsi="宋体"/>
          <w:b/>
          <w:bCs/>
          <w:color w:val="000000"/>
          <w:sz w:val="24"/>
          <w:szCs w:val="24"/>
          <w:lang w:val="en-US" w:eastAsia="zh-CN"/>
        </w:rPr>
        <w:t>：</w:t>
      </w:r>
    </w:p>
    <w:p>
      <w:pPr>
        <w:numPr>
          <w:ilvl w:val="0"/>
          <w:numId w:val="0"/>
        </w:num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  <w:lang w:eastAsia="zh-CN"/>
        </w:rPr>
      </w:pPr>
      <w:r>
        <w:rPr>
          <w:rFonts w:hint="default" w:ascii="宋体" w:hAnsi="宋体"/>
          <w:color w:val="000000"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-160655</wp:posOffset>
            </wp:positionH>
            <wp:positionV relativeFrom="paragraph">
              <wp:posOffset>109220</wp:posOffset>
            </wp:positionV>
            <wp:extent cx="1619250" cy="1481455"/>
            <wp:effectExtent l="0" t="0" r="0" b="4445"/>
            <wp:wrapNone/>
            <wp:docPr id="2" name="图片 3" descr="C:\Users\Administrator\Desktop\南京级位赛\制度和模板\升9、10级组棋力测试题库\9-10级棋力测试题库\吃子1.jpg吃子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C:\Users\Administrator\Desktop\南京级位赛\制度和模板\升9、10级组棋力测试题库\9-10级棋力测试题库\吃子1.jpg吃子1"/>
                    <pic:cNvPicPr>
                      <a:picLocks noChangeAspect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1481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/>
          <w:sz w:val="24"/>
          <w:szCs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3472180</wp:posOffset>
            </wp:positionH>
            <wp:positionV relativeFrom="paragraph">
              <wp:posOffset>102235</wp:posOffset>
            </wp:positionV>
            <wp:extent cx="1648460" cy="1508125"/>
            <wp:effectExtent l="0" t="0" r="8890" b="15875"/>
            <wp:wrapNone/>
            <wp:docPr id="3" name="图片 4" descr="C:\Users\Administrator\Desktop\南京级位赛\制度和模板\升9、10级组棋力测试题库\9-10级棋力测试题库\吃子6.jpg吃子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4" descr="C:\Users\Administrator\Desktop\南京级位赛\制度和模板\升9、10级组棋力测试题库\9-10级棋力测试题库\吃子6.jpg吃子6"/>
                    <pic:cNvPicPr>
                      <a:picLocks noChangeAspect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48460" cy="150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宋体" w:hAnsi="宋体"/>
          <w:color w:val="000000"/>
          <w:sz w:val="24"/>
          <w:szCs w:val="24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1664970</wp:posOffset>
            </wp:positionH>
            <wp:positionV relativeFrom="paragraph">
              <wp:posOffset>118745</wp:posOffset>
            </wp:positionV>
            <wp:extent cx="1619885" cy="1482090"/>
            <wp:effectExtent l="0" t="0" r="18415" b="3810"/>
            <wp:wrapNone/>
            <wp:docPr id="5" name="图片 7" descr="C:\Users\Administrator\Desktop\南京级位赛\制度和模板\升9、10级组棋力测试题库\9-10级棋力测试题库\死活17.jpg死活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7" descr="C:\Users\Administrator\Desktop\南京级位赛\制度和模板\升9、10级组棋力测试题库\9-10级棋力测试题库\死活17.jpg死活17"/>
                    <pic:cNvPicPr>
                      <a:picLocks noChangeAspect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1482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  <w:r>
        <w:rPr>
          <w:rFonts w:hint="default" w:ascii="宋体" w:hAnsi="宋体"/>
          <w:color w:val="000000"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682625</wp:posOffset>
            </wp:positionH>
            <wp:positionV relativeFrom="paragraph">
              <wp:posOffset>282575</wp:posOffset>
            </wp:positionV>
            <wp:extent cx="3779520" cy="2261870"/>
            <wp:effectExtent l="0" t="0" r="0" b="8890"/>
            <wp:wrapNone/>
            <wp:docPr id="1" name="图片 13" descr="未标题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3" descr="未标题-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779520" cy="2261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  <w:r>
        <w:rPr>
          <w:rFonts w:hint="eastAsia" w:ascii="宋体" w:hAnsi="宋体"/>
          <w:color w:val="000000"/>
          <w:sz w:val="24"/>
          <w:szCs w:val="24"/>
        </w:rPr>
        <w:br w:type="page"/>
      </w: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  <w:r>
        <w:rPr>
          <w:rFonts w:hint="default" w:ascii="宋体" w:hAnsi="宋体"/>
          <w:color w:val="000000"/>
          <w:sz w:val="24"/>
          <w:szCs w:val="24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3380740</wp:posOffset>
            </wp:positionH>
            <wp:positionV relativeFrom="paragraph">
              <wp:posOffset>294640</wp:posOffset>
            </wp:positionV>
            <wp:extent cx="1619885" cy="1482090"/>
            <wp:effectExtent l="0" t="0" r="18415" b="3810"/>
            <wp:wrapNone/>
            <wp:docPr id="14" name="图片 6" descr="C:\Users\Administrator\Desktop\南京级位赛\制度和模板\升9、10级组棋力测试题库\9-10级棋力测试题库\吃子15.jpg吃子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6" descr="C:\Users\Administrator\Desktop\南京级位赛\制度和模板\升9、10级组棋力测试题库\9-10级棋力测试题库\吃子15.jpg吃子15"/>
                    <pic:cNvPicPr>
                      <a:picLocks noChangeAspect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1482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宋体" w:hAnsi="宋体"/>
          <w:color w:val="000000"/>
          <w:sz w:val="24"/>
          <w:szCs w:val="24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1580515</wp:posOffset>
            </wp:positionH>
            <wp:positionV relativeFrom="paragraph">
              <wp:posOffset>285115</wp:posOffset>
            </wp:positionV>
            <wp:extent cx="1619885" cy="1482090"/>
            <wp:effectExtent l="0" t="0" r="18415" b="3810"/>
            <wp:wrapNone/>
            <wp:docPr id="13" name="图片 6" descr="C:\Users\Administrator\Desktop\南京级位赛\制度和模板\升9、10级组棋力测试题库\9-10级棋力测试题库\吃子11.jpg吃子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6" descr="C:\Users\Administrator\Desktop\南京级位赛\制度和模板\升9、10级组棋力测试题库\9-10级棋力测试题库\吃子11.jpg吃子11"/>
                    <pic:cNvPicPr>
                      <a:picLocks noChangeAspect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1482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宋体" w:hAnsi="宋体"/>
          <w:color w:val="000000"/>
          <w:sz w:val="24"/>
          <w:szCs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-229235</wp:posOffset>
            </wp:positionH>
            <wp:positionV relativeFrom="paragraph">
              <wp:posOffset>275590</wp:posOffset>
            </wp:positionV>
            <wp:extent cx="1619885" cy="1482090"/>
            <wp:effectExtent l="0" t="0" r="18415" b="3810"/>
            <wp:wrapNone/>
            <wp:docPr id="4" name="图片 6" descr="C:\Users\Administrator\Desktop\南京级位赛\制度和模板\升9、10级组棋力测试题库\9-10级棋力测试题库\吃子7.jpg吃子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6" descr="C:\Users\Administrator\Desktop\南京级位赛\制度和模板\升9、10级组棋力测试题库\9-10级棋力测试题库\吃子7.jpg吃子7"/>
                    <pic:cNvPicPr>
                      <a:picLocks noChangeAspect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1482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</w:p>
    <w:p>
      <w:pPr>
        <w:spacing w:beforeLines="0" w:after="230" w:afterLines="0"/>
        <w:jc w:val="left"/>
        <w:rPr>
          <w:rFonts w:hint="default" w:ascii="Calibri" w:hAnsi="Calibri" w:eastAsia="Calibri"/>
          <w:color w:val="000000"/>
          <w:sz w:val="24"/>
          <w:szCs w:val="24"/>
        </w:rPr>
      </w:pPr>
    </w:p>
    <w:p>
      <w:pPr>
        <w:pStyle w:val="7"/>
        <w:rPr>
          <w:rFonts w:hint="eastAsia"/>
          <w:sz w:val="24"/>
          <w:szCs w:val="24"/>
        </w:rPr>
      </w:pPr>
    </w:p>
    <w:p>
      <w:pPr>
        <w:pStyle w:val="7"/>
        <w:rPr>
          <w:rFonts w:hint="eastAsia"/>
          <w:sz w:val="24"/>
          <w:szCs w:val="24"/>
        </w:rPr>
      </w:pPr>
      <w:r>
        <w:rPr>
          <w:rFonts w:hint="eastAsia" w:ascii="宋体" w:hAnsi="宋体"/>
          <w:b/>
          <w:bCs/>
          <w:color w:val="000000"/>
          <w:sz w:val="24"/>
          <w:szCs w:val="24"/>
          <w:lang w:val="en-US" w:eastAsia="zh-CN"/>
        </w:rPr>
        <w:t>2、进阶习题</w:t>
      </w:r>
      <w:r>
        <w:rPr>
          <w:rFonts w:hint="eastAsia"/>
          <w:b/>
          <w:bCs/>
          <w:color w:val="000000"/>
          <w:sz w:val="24"/>
          <w:szCs w:val="24"/>
          <w:lang w:val="en-US" w:eastAsia="zh-CN"/>
        </w:rPr>
        <w:t>（考官从不公示的进阶题库中选择2题）</w:t>
      </w:r>
      <w:r>
        <w:rPr>
          <w:rFonts w:hint="eastAsia" w:ascii="宋体" w:hAnsi="宋体"/>
          <w:b/>
          <w:bCs/>
          <w:color w:val="000000"/>
          <w:sz w:val="24"/>
          <w:szCs w:val="24"/>
          <w:lang w:val="en-US" w:eastAsia="zh-CN"/>
        </w:rPr>
        <w:t>：</w:t>
      </w: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  <w:r>
        <w:rPr>
          <w:rFonts w:hint="default" w:ascii="宋体" w:hAnsi="宋体"/>
          <w:color w:val="000000"/>
          <w:sz w:val="24"/>
          <w:szCs w:val="24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2644775</wp:posOffset>
            </wp:positionH>
            <wp:positionV relativeFrom="paragraph">
              <wp:posOffset>279400</wp:posOffset>
            </wp:positionV>
            <wp:extent cx="2287270" cy="2294890"/>
            <wp:effectExtent l="0" t="0" r="17780" b="10160"/>
            <wp:wrapNone/>
            <wp:docPr id="7" name="图片 6" descr="C:\Users\Administrator\Desktop\南京级位赛\制度和模板\升9、10级进阶题2.png升9、10级进阶题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 descr="C:\Users\Administrator\Desktop\南京级位赛\制度和模板\升9、10级进阶题2.png升9、10级进阶题2"/>
                    <pic:cNvPicPr>
                      <a:picLocks noChangeAspect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7270" cy="2294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宋体" w:hAnsi="宋体"/>
          <w:color w:val="000000"/>
          <w:sz w:val="24"/>
          <w:szCs w:val="24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-53975</wp:posOffset>
            </wp:positionH>
            <wp:positionV relativeFrom="paragraph">
              <wp:posOffset>294005</wp:posOffset>
            </wp:positionV>
            <wp:extent cx="2294255" cy="2284730"/>
            <wp:effectExtent l="0" t="0" r="10795" b="1270"/>
            <wp:wrapNone/>
            <wp:docPr id="6" name="图片 6" descr="C:\Users\Administrator\Desktop\1.pn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C:\Users\Administrator\Desktop\1.png1"/>
                    <pic:cNvPicPr>
                      <a:picLocks noChangeAspect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94255" cy="2284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</w:p>
    <w:p>
      <w:pPr>
        <w:spacing w:beforeLines="0" w:afterLines="0" w:line="540" w:lineRule="exact"/>
        <w:ind w:right="2305"/>
        <w:jc w:val="left"/>
        <w:rPr>
          <w:rFonts w:hint="eastAsia" w:ascii="宋体" w:hAnsi="宋体"/>
          <w:color w:val="000000"/>
          <w:sz w:val="24"/>
          <w:szCs w:val="24"/>
        </w:rPr>
      </w:pPr>
    </w:p>
    <w:p>
      <w:pPr>
        <w:pStyle w:val="10"/>
        <w:numPr>
          <w:ilvl w:val="0"/>
          <w:numId w:val="1"/>
        </w:numPr>
        <w:spacing w:line="520" w:lineRule="exact"/>
        <w:rPr>
          <w:rFonts w:hint="eastAsia"/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礼仪</w:t>
      </w:r>
      <w:r>
        <w:rPr>
          <w:rFonts w:hint="eastAsia"/>
          <w:b/>
          <w:sz w:val="24"/>
          <w:szCs w:val="24"/>
          <w:lang w:eastAsia="zh-CN"/>
        </w:rPr>
        <w:t>（</w:t>
      </w:r>
      <w:r>
        <w:rPr>
          <w:rFonts w:hint="eastAsia"/>
          <w:b/>
          <w:sz w:val="24"/>
          <w:szCs w:val="24"/>
          <w:lang w:val="en-US" w:eastAsia="zh-CN"/>
        </w:rPr>
        <w:t>考官现场评分并记录</w:t>
      </w:r>
      <w:r>
        <w:rPr>
          <w:rFonts w:hint="eastAsia"/>
          <w:b/>
          <w:sz w:val="24"/>
          <w:szCs w:val="24"/>
          <w:lang w:eastAsia="zh-CN"/>
        </w:rPr>
        <w:t>）</w:t>
      </w:r>
      <w:r>
        <w:rPr>
          <w:rFonts w:hint="eastAsia"/>
          <w:b/>
          <w:sz w:val="24"/>
          <w:szCs w:val="24"/>
        </w:rPr>
        <w:t xml:space="preserve">：（每项 </w:t>
      </w:r>
      <w:r>
        <w:rPr>
          <w:rFonts w:hint="eastAsia"/>
          <w:b/>
          <w:sz w:val="24"/>
          <w:szCs w:val="24"/>
          <w:lang w:val="en-US" w:eastAsia="zh-CN"/>
        </w:rPr>
        <w:t>2.5</w:t>
      </w:r>
      <w:r>
        <w:rPr>
          <w:rFonts w:hint="eastAsia"/>
          <w:b/>
          <w:sz w:val="24"/>
          <w:szCs w:val="24"/>
        </w:rPr>
        <w:t>分，共</w:t>
      </w:r>
      <w:r>
        <w:rPr>
          <w:rFonts w:hint="eastAsia"/>
          <w:b/>
          <w:sz w:val="24"/>
          <w:szCs w:val="24"/>
          <w:lang w:val="en-US" w:eastAsia="zh-CN"/>
        </w:rPr>
        <w:t>10</w:t>
      </w:r>
      <w:r>
        <w:rPr>
          <w:rFonts w:hint="eastAsia"/>
          <w:b/>
          <w:sz w:val="24"/>
          <w:szCs w:val="24"/>
        </w:rPr>
        <w:t>分）</w:t>
      </w:r>
      <w:r>
        <w:rPr>
          <w:rFonts w:hint="eastAsia"/>
          <w:b/>
          <w:sz w:val="24"/>
          <w:szCs w:val="24"/>
          <w:lang w:val="en-US" w:eastAsia="zh-CN"/>
        </w:rPr>
        <w:t>考官</w:t>
      </w:r>
      <w:r>
        <w:rPr>
          <w:rFonts w:hint="eastAsia"/>
          <w:b/>
          <w:sz w:val="24"/>
          <w:szCs w:val="24"/>
        </w:rPr>
        <w:t>评分：</w:t>
      </w:r>
    </w:p>
    <w:p>
      <w:pPr>
        <w:pStyle w:val="10"/>
        <w:numPr>
          <w:ilvl w:val="0"/>
          <w:numId w:val="3"/>
        </w:numPr>
        <w:spacing w:line="520" w:lineRule="exact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师生礼：见到老师主动问好；</w:t>
      </w:r>
    </w:p>
    <w:p>
      <w:pPr>
        <w:pStyle w:val="10"/>
        <w:numPr>
          <w:ilvl w:val="0"/>
          <w:numId w:val="3"/>
        </w:numPr>
        <w:spacing w:line="52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对局礼：对局前问好，对局后感谢；</w:t>
      </w:r>
      <w:bookmarkStart w:id="0" w:name="_GoBack"/>
      <w:bookmarkEnd w:id="0"/>
    </w:p>
    <w:p>
      <w:pPr>
        <w:pStyle w:val="10"/>
        <w:numPr>
          <w:ilvl w:val="0"/>
          <w:numId w:val="3"/>
        </w:numPr>
        <w:spacing w:line="52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执子礼：会</w:t>
      </w:r>
      <w:r>
        <w:rPr>
          <w:rFonts w:hint="eastAsia"/>
          <w:sz w:val="24"/>
          <w:szCs w:val="24"/>
          <w:lang w:val="en-US" w:eastAsia="zh-CN"/>
        </w:rPr>
        <w:t>正</w:t>
      </w:r>
      <w:r>
        <w:rPr>
          <w:rFonts w:hint="eastAsia"/>
          <w:sz w:val="24"/>
          <w:szCs w:val="24"/>
          <w:lang w:eastAsia="zh-CN"/>
        </w:rPr>
        <w:t>确的执子手法；</w:t>
      </w:r>
      <w:r>
        <w:rPr>
          <w:rFonts w:hint="eastAsia"/>
          <w:sz w:val="24"/>
          <w:szCs w:val="24"/>
        </w:rPr>
        <w:t xml:space="preserve"> </w:t>
      </w:r>
    </w:p>
    <w:p>
      <w:pPr>
        <w:pStyle w:val="7"/>
        <w:numPr>
          <w:ilvl w:val="0"/>
          <w:numId w:val="3"/>
        </w:numPr>
        <w:spacing w:line="520" w:lineRule="exact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赛场礼：对局和考核时保持安静；</w:t>
      </w:r>
    </w:p>
    <w:p>
      <w:pPr>
        <w:spacing w:beforeLines="0" w:afterLines="0" w:line="540" w:lineRule="exact"/>
        <w:jc w:val="left"/>
        <w:rPr>
          <w:rFonts w:hint="eastAsia" w:ascii="宋体" w:hAnsi="宋体"/>
          <w:b/>
          <w:color w:val="000000"/>
          <w:sz w:val="24"/>
          <w:szCs w:val="24"/>
        </w:rPr>
      </w:pPr>
      <w:r>
        <w:rPr>
          <w:rFonts w:hint="eastAsia" w:ascii="宋体" w:hAnsi="宋体"/>
          <w:b/>
          <w:color w:val="000000"/>
          <w:sz w:val="24"/>
          <w:szCs w:val="24"/>
          <w:lang w:eastAsia="zh-CN"/>
        </w:rPr>
        <w:t>四</w:t>
      </w:r>
      <w:r>
        <w:rPr>
          <w:rFonts w:hint="eastAsia" w:ascii="宋体" w:hAnsi="宋体"/>
          <w:b/>
          <w:color w:val="000000"/>
          <w:sz w:val="24"/>
          <w:szCs w:val="24"/>
        </w:rPr>
        <w:t>、对局（共</w:t>
      </w:r>
      <w:r>
        <w:rPr>
          <w:rFonts w:hint="eastAsia" w:ascii="宋体" w:hAnsi="宋体"/>
          <w:b/>
          <w:color w:val="000000"/>
          <w:sz w:val="24"/>
          <w:szCs w:val="24"/>
          <w:lang w:val="en-US" w:eastAsia="zh-CN"/>
        </w:rPr>
        <w:t>30</w:t>
      </w:r>
      <w:r>
        <w:rPr>
          <w:rFonts w:hint="eastAsia" w:ascii="宋体" w:hAnsi="宋体"/>
          <w:b/>
          <w:color w:val="000000"/>
          <w:sz w:val="24"/>
          <w:szCs w:val="24"/>
        </w:rPr>
        <w:t>分。吃子比赛，</w:t>
      </w:r>
      <w:r>
        <w:rPr>
          <w:rFonts w:hint="eastAsia" w:ascii="宋体" w:hAnsi="宋体"/>
          <w:b/>
          <w:color w:val="000000"/>
          <w:sz w:val="24"/>
          <w:szCs w:val="24"/>
          <w:lang w:val="en-US" w:eastAsia="zh-CN"/>
        </w:rPr>
        <w:t>三</w:t>
      </w:r>
      <w:r>
        <w:rPr>
          <w:rFonts w:hint="eastAsia" w:ascii="宋体" w:hAnsi="宋体"/>
          <w:b/>
          <w:color w:val="000000"/>
          <w:sz w:val="24"/>
          <w:szCs w:val="24"/>
        </w:rPr>
        <w:t xml:space="preserve">盘棋，每盘先吃掉对方 </w:t>
      </w:r>
      <w:r>
        <w:rPr>
          <w:rFonts w:hint="default" w:ascii="Calibri" w:hAnsi="Calibri" w:eastAsia="Calibri"/>
          <w:b/>
          <w:color w:val="000000"/>
          <w:sz w:val="24"/>
          <w:szCs w:val="24"/>
        </w:rPr>
        <w:t>5</w:t>
      </w:r>
      <w:r>
        <w:rPr>
          <w:rFonts w:hint="eastAsia" w:ascii="宋体" w:hAnsi="宋体"/>
          <w:b/>
          <w:color w:val="000000"/>
          <w:sz w:val="24"/>
          <w:szCs w:val="24"/>
        </w:rPr>
        <w:t xml:space="preserve">个子获胜，获胜方得 </w:t>
      </w:r>
      <w:r>
        <w:rPr>
          <w:rFonts w:hint="eastAsia" w:ascii="Calibri" w:hAnsi="Calibri"/>
          <w:b/>
          <w:color w:val="000000"/>
          <w:sz w:val="24"/>
          <w:szCs w:val="24"/>
          <w:lang w:val="en-US" w:eastAsia="zh-CN"/>
        </w:rPr>
        <w:t>10</w:t>
      </w:r>
      <w:r>
        <w:rPr>
          <w:rFonts w:hint="eastAsia" w:ascii="宋体" w:hAnsi="宋体"/>
          <w:b/>
          <w:color w:val="000000"/>
          <w:sz w:val="24"/>
          <w:szCs w:val="24"/>
        </w:rPr>
        <w:t>分）</w:t>
      </w:r>
      <w:r>
        <w:rPr>
          <w:rFonts w:hint="eastAsia" w:ascii="宋体" w:hAnsi="宋体"/>
          <w:b/>
          <w:color w:val="000000"/>
          <w:sz w:val="24"/>
          <w:szCs w:val="24"/>
          <w:lang w:val="en-US" w:eastAsia="zh-CN"/>
        </w:rPr>
        <w:t xml:space="preserve">  考官记</w:t>
      </w:r>
      <w:r>
        <w:rPr>
          <w:rFonts w:hint="eastAsia" w:ascii="宋体" w:hAnsi="宋体"/>
          <w:b/>
          <w:color w:val="000000"/>
          <w:sz w:val="24"/>
          <w:szCs w:val="24"/>
        </w:rPr>
        <w:t>分：</w:t>
      </w:r>
    </w:p>
    <w:p>
      <w:pPr>
        <w:spacing w:beforeLines="0" w:afterLines="0" w:line="540" w:lineRule="exact"/>
        <w:jc w:val="left"/>
        <w:rPr>
          <w:rFonts w:hint="eastAsia" w:ascii="宋体" w:hAnsi="宋体"/>
          <w:color w:val="000000"/>
          <w:sz w:val="24"/>
          <w:szCs w:val="24"/>
          <w:lang w:val="en-US" w:eastAsia="zh-CN"/>
        </w:rPr>
      </w:pPr>
      <w:r>
        <w:rPr>
          <w:rFonts w:hint="eastAsia" w:ascii="Calibri" w:hAnsi="Calibri"/>
          <w:color w:val="000000"/>
          <w:sz w:val="24"/>
          <w:szCs w:val="24"/>
          <w:lang w:val="en-US" w:eastAsia="zh-CN"/>
        </w:rPr>
        <w:t>1</w:t>
      </w:r>
      <w:r>
        <w:rPr>
          <w:rFonts w:hint="eastAsia" w:ascii="宋体" w:hAnsi="宋体"/>
          <w:color w:val="000000"/>
          <w:sz w:val="24"/>
          <w:szCs w:val="24"/>
        </w:rPr>
        <w:t xml:space="preserve">、第一盘： </w:t>
      </w:r>
      <w:r>
        <w:rPr>
          <w:rFonts w:hint="eastAsia" w:ascii="宋体" w:hAnsi="宋体"/>
          <w:color w:val="000000"/>
          <w:sz w:val="24"/>
          <w:szCs w:val="24"/>
          <w:lang w:val="en-US" w:eastAsia="zh-CN"/>
        </w:rPr>
        <w:t xml:space="preserve">        2</w:t>
      </w:r>
      <w:r>
        <w:rPr>
          <w:rFonts w:hint="eastAsia" w:ascii="宋体" w:hAnsi="宋体"/>
          <w:color w:val="000000"/>
          <w:sz w:val="24"/>
          <w:szCs w:val="24"/>
        </w:rPr>
        <w:t>、第二盘：</w:t>
      </w:r>
      <w:r>
        <w:rPr>
          <w:rFonts w:hint="eastAsia" w:ascii="宋体" w:hAnsi="宋体"/>
          <w:color w:val="000000"/>
          <w:sz w:val="24"/>
          <w:szCs w:val="24"/>
          <w:lang w:val="en-US" w:eastAsia="zh-CN"/>
        </w:rPr>
        <w:t xml:space="preserve">           3</w:t>
      </w:r>
      <w:r>
        <w:rPr>
          <w:rFonts w:hint="eastAsia" w:ascii="宋体" w:hAnsi="宋体"/>
          <w:color w:val="000000"/>
          <w:sz w:val="24"/>
          <w:szCs w:val="24"/>
        </w:rPr>
        <w:t>、第</w:t>
      </w:r>
      <w:r>
        <w:rPr>
          <w:rFonts w:hint="eastAsia" w:ascii="宋体" w:hAnsi="宋体"/>
          <w:color w:val="000000"/>
          <w:sz w:val="24"/>
          <w:szCs w:val="24"/>
          <w:lang w:val="en-US" w:eastAsia="zh-CN"/>
        </w:rPr>
        <w:t>三</w:t>
      </w:r>
      <w:r>
        <w:rPr>
          <w:rFonts w:hint="eastAsia" w:ascii="宋体" w:hAnsi="宋体"/>
          <w:color w:val="000000"/>
          <w:sz w:val="24"/>
          <w:szCs w:val="24"/>
        </w:rPr>
        <w:t>盘：</w:t>
      </w:r>
    </w:p>
    <w:sectPr>
      <w:headerReference r:id="rId4" w:type="default"/>
      <w:pgSz w:w="11905" w:h="17338"/>
      <w:pgMar w:top="1440" w:right="1800" w:bottom="1440" w:left="1800" w:header="720" w:footer="720" w:gutter="0"/>
      <w:lnNumType w:countBy="0" w:distance="36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字魂64号-萌趣软糖体">
    <w:altName w:val="宋体"/>
    <w:panose1 w:val="00000500000000000000"/>
    <w:charset w:val="86"/>
    <w:family w:val="auto"/>
    <w:pitch w:val="default"/>
    <w:sig w:usb0="00000000" w:usb1="00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beforeLines="0" w:afterLines="0"/>
      <w:rPr>
        <w:rFonts w:hint="default"/>
        <w:sz w:val="18"/>
        <w:szCs w:val="24"/>
      </w:rPr>
    </w:pPr>
    <w:r>
      <w:rPr>
        <w:rFonts w:hint="default"/>
        <w:sz w:val="24"/>
        <w:szCs w:val="24"/>
        <w:lang w:eastAsia="zh-C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-1155065</wp:posOffset>
          </wp:positionH>
          <wp:positionV relativeFrom="paragraph">
            <wp:posOffset>-538480</wp:posOffset>
          </wp:positionV>
          <wp:extent cx="7576185" cy="11224895"/>
          <wp:effectExtent l="0" t="0" r="13335" b="6985"/>
          <wp:wrapNone/>
          <wp:docPr id="12" name="图片 1" descr="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图片 1" descr="12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6185" cy="11224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E60E996"/>
    <w:multiLevelType w:val="singleLevel"/>
    <w:tmpl w:val="DE60E996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16B43A61"/>
    <w:multiLevelType w:val="multilevel"/>
    <w:tmpl w:val="16B43A61"/>
    <w:lvl w:ilvl="0" w:tentative="0">
      <w:start w:val="1"/>
      <w:numFmt w:val="decimal"/>
      <w:suff w:val="nothing"/>
      <w:lvlText w:val="%1、"/>
      <w:lvlJc w:val="left"/>
      <w:rPr>
        <w:rFonts w:hint="default"/>
        <w:u w:val="none" w:color="auto"/>
      </w:rPr>
    </w:lvl>
    <w:lvl w:ilvl="1" w:tentative="0">
      <w:start w:val="1"/>
      <w:numFmt w:val="decimal"/>
      <w:lvlText w:val=""/>
      <w:lvlJc w:val="left"/>
      <w:rPr>
        <w:rFonts w:hint="default"/>
        <w:u w:val="none" w:color="auto"/>
      </w:rPr>
    </w:lvl>
    <w:lvl w:ilvl="2" w:tentative="0">
      <w:start w:val="1"/>
      <w:numFmt w:val="decimal"/>
      <w:lvlText w:val=""/>
      <w:lvlJc w:val="left"/>
      <w:rPr>
        <w:rFonts w:hint="default"/>
        <w:u w:val="none" w:color="auto"/>
      </w:rPr>
    </w:lvl>
    <w:lvl w:ilvl="3" w:tentative="0">
      <w:start w:val="1"/>
      <w:numFmt w:val="decimal"/>
      <w:lvlText w:val=""/>
      <w:lvlJc w:val="left"/>
      <w:rPr>
        <w:rFonts w:hint="default"/>
        <w:u w:val="none" w:color="auto"/>
      </w:rPr>
    </w:lvl>
    <w:lvl w:ilvl="4" w:tentative="0">
      <w:start w:val="1"/>
      <w:numFmt w:val="decimal"/>
      <w:lvlText w:val=""/>
      <w:lvlJc w:val="left"/>
      <w:rPr>
        <w:rFonts w:hint="default"/>
        <w:u w:val="none" w:color="auto"/>
      </w:rPr>
    </w:lvl>
    <w:lvl w:ilvl="5" w:tentative="0">
      <w:start w:val="1"/>
      <w:numFmt w:val="decimal"/>
      <w:lvlText w:val=""/>
      <w:lvlJc w:val="left"/>
      <w:rPr>
        <w:rFonts w:hint="default"/>
        <w:u w:val="none" w:color="auto"/>
      </w:rPr>
    </w:lvl>
    <w:lvl w:ilvl="6" w:tentative="0">
      <w:start w:val="1"/>
      <w:numFmt w:val="decimal"/>
      <w:lvlText w:val=""/>
      <w:lvlJc w:val="left"/>
      <w:rPr>
        <w:rFonts w:hint="default"/>
        <w:u w:val="none" w:color="auto"/>
      </w:rPr>
    </w:lvl>
    <w:lvl w:ilvl="7" w:tentative="0">
      <w:start w:val="1"/>
      <w:numFmt w:val="decimal"/>
      <w:lvlText w:val=""/>
      <w:lvlJc w:val="left"/>
      <w:rPr>
        <w:rFonts w:hint="default"/>
        <w:u w:val="none" w:color="auto"/>
      </w:rPr>
    </w:lvl>
    <w:lvl w:ilvl="8" w:tentative="0">
      <w:start w:val="1"/>
      <w:numFmt w:val="decimal"/>
      <w:lvlText w:val=""/>
      <w:lvlJc w:val="left"/>
      <w:rPr>
        <w:rFonts w:hint="default"/>
        <w:u w:val="none" w:color="auto"/>
      </w:rPr>
    </w:lvl>
  </w:abstractNum>
  <w:abstractNum w:abstractNumId="2">
    <w:nsid w:val="53A0DFAE"/>
    <w:multiLevelType w:val="multilevel"/>
    <w:tmpl w:val="53A0DFAE"/>
    <w:lvl w:ilvl="0" w:tentative="0">
      <w:start w:val="1"/>
      <w:numFmt w:val="chineseCounting"/>
      <w:suff w:val="nothing"/>
      <w:lvlText w:val="%1、"/>
      <w:lvlJc w:val="left"/>
      <w:rPr>
        <w:rFonts w:hint="default"/>
        <w:u w:val="none" w:color="auto"/>
      </w:rPr>
    </w:lvl>
    <w:lvl w:ilvl="1" w:tentative="0">
      <w:start w:val="1"/>
      <w:numFmt w:val="decimal"/>
      <w:lvlText w:val=""/>
      <w:lvlJc w:val="left"/>
      <w:rPr>
        <w:rFonts w:hint="default"/>
        <w:u w:val="none" w:color="auto"/>
      </w:rPr>
    </w:lvl>
    <w:lvl w:ilvl="2" w:tentative="0">
      <w:start w:val="1"/>
      <w:numFmt w:val="decimal"/>
      <w:lvlText w:val=""/>
      <w:lvlJc w:val="left"/>
      <w:rPr>
        <w:rFonts w:hint="default"/>
        <w:u w:val="none" w:color="auto"/>
      </w:rPr>
    </w:lvl>
    <w:lvl w:ilvl="3" w:tentative="0">
      <w:start w:val="1"/>
      <w:numFmt w:val="decimal"/>
      <w:lvlText w:val=""/>
      <w:lvlJc w:val="left"/>
      <w:rPr>
        <w:rFonts w:hint="default"/>
        <w:u w:val="none" w:color="auto"/>
      </w:rPr>
    </w:lvl>
    <w:lvl w:ilvl="4" w:tentative="0">
      <w:start w:val="1"/>
      <w:numFmt w:val="decimal"/>
      <w:lvlText w:val=""/>
      <w:lvlJc w:val="left"/>
      <w:rPr>
        <w:rFonts w:hint="default"/>
        <w:u w:val="none" w:color="auto"/>
      </w:rPr>
    </w:lvl>
    <w:lvl w:ilvl="5" w:tentative="0">
      <w:start w:val="1"/>
      <w:numFmt w:val="decimal"/>
      <w:lvlText w:val=""/>
      <w:lvlJc w:val="left"/>
      <w:rPr>
        <w:rFonts w:hint="default"/>
        <w:u w:val="none" w:color="auto"/>
      </w:rPr>
    </w:lvl>
    <w:lvl w:ilvl="6" w:tentative="0">
      <w:start w:val="1"/>
      <w:numFmt w:val="decimal"/>
      <w:lvlText w:val=""/>
      <w:lvlJc w:val="left"/>
      <w:rPr>
        <w:rFonts w:hint="default"/>
        <w:u w:val="none" w:color="auto"/>
      </w:rPr>
    </w:lvl>
    <w:lvl w:ilvl="7" w:tentative="0">
      <w:start w:val="1"/>
      <w:numFmt w:val="decimal"/>
      <w:lvlText w:val=""/>
      <w:lvlJc w:val="left"/>
      <w:rPr>
        <w:rFonts w:hint="default"/>
        <w:u w:val="none" w:color="auto"/>
      </w:rPr>
    </w:lvl>
    <w:lvl w:ilvl="8" w:tentative="0">
      <w:start w:val="1"/>
      <w:numFmt w:val="decimal"/>
      <w:lvlText w:val=""/>
      <w:lvlJc w:val="left"/>
      <w:rPr>
        <w:rFonts w:hint="default"/>
        <w:u w:val="none" w:color="auto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20"/>
  <w:hyphenationZone w:val="360"/>
  <w:drawingGridHorizontalSpacing w:val="120"/>
  <w:drawingGridVerticalSpacing w:val="120"/>
  <w:displayHorizontalDrawingGridEvery w:val="3"/>
  <w:displayVerticalDrawingGridEvery w:val="3"/>
  <w:doNotUseMarginsForDrawingGridOrigin w:val="1"/>
  <w:drawingGridHorizontalOrigin w:val="1701"/>
  <w:drawingGridVerticalOrigin w:val="1984"/>
  <w:doNotShadeFormData w:val="1"/>
  <w:characterSpacingControl w:val="compressPunctuation"/>
  <w:doNotValidateAgainstSchema/>
  <w:doNotDemarcateInvalidXml/>
  <w:hdrShapeDefaults>
    <o:shapelayout v:ext="edit">
      <o:idmap v:ext="edit" data="1"/>
    </o:shapelayout>
  </w:hdrShapeDefaults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IxNDE0ODc0MjY0OTZlYmIxYzQ0ODM3YjMzNGE2ZDkifQ=="/>
  </w:docVars>
  <w:rsids>
    <w:rsidRoot w:val="00172A27"/>
    <w:rsid w:val="004E6981"/>
    <w:rsid w:val="00D14B39"/>
    <w:rsid w:val="0D2E7A52"/>
    <w:rsid w:val="0DB937C0"/>
    <w:rsid w:val="11D706B9"/>
    <w:rsid w:val="19DF45AE"/>
    <w:rsid w:val="1C580648"/>
    <w:rsid w:val="1F41462E"/>
    <w:rsid w:val="2CF47F19"/>
    <w:rsid w:val="2D7C4C05"/>
    <w:rsid w:val="2DB033FD"/>
    <w:rsid w:val="2E2E745B"/>
    <w:rsid w:val="3984693B"/>
    <w:rsid w:val="3F66460D"/>
    <w:rsid w:val="4168282C"/>
    <w:rsid w:val="49530D63"/>
    <w:rsid w:val="499E328F"/>
    <w:rsid w:val="4A404346"/>
    <w:rsid w:val="4AB32D6A"/>
    <w:rsid w:val="4BE07B8E"/>
    <w:rsid w:val="4DC02587"/>
    <w:rsid w:val="52884ADC"/>
    <w:rsid w:val="55E62245"/>
    <w:rsid w:val="582355ED"/>
    <w:rsid w:val="5A355549"/>
    <w:rsid w:val="5BFD61FF"/>
    <w:rsid w:val="5FA14FBE"/>
    <w:rsid w:val="659D0447"/>
    <w:rsid w:val="6AB029CA"/>
    <w:rsid w:val="6DD43CA4"/>
    <w:rsid w:val="6E645FA5"/>
    <w:rsid w:val="720F447A"/>
    <w:rsid w:val="752D5343"/>
    <w:rsid w:val="7DAC5273"/>
    <w:rsid w:val="7EC00FD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nhideWhenUsed="0" w:uiPriority="99" w:semiHidden="0" w:name="heading 4"/>
    <w:lsdException w:qFormat="1" w:unhideWhenUsed="0" w:uiPriority="99" w:semiHidden="0" w:name="heading 5"/>
    <w:lsdException w:qFormat="1" w:unhideWhenUsed="0" w:uiPriority="99" w:semiHidden="0" w:name="heading 6"/>
    <w:lsdException w:qFormat="1" w:unhideWhenUsed="0" w:uiPriority="99" w:semiHidden="0" w:name="heading 7"/>
    <w:lsdException w:qFormat="1" w:unhideWhenUsed="0" w:uiPriority="99" w:semiHidden="0" w:name="heading 8"/>
    <w:lsdException w:qFormat="1" w:unhideWhenUsed="0" w:uiPriority="99" w:semiHidden="0" w:name="heading 9"/>
    <w:lsdException w:qFormat="1" w:unhideWhenUsed="0" w:uiPriority="99" w:semiHidden="0" w:name="index 1"/>
    <w:lsdException w:qFormat="1" w:unhideWhenUsed="0" w:uiPriority="99" w:semiHidden="0" w:name="index 2"/>
    <w:lsdException w:qFormat="1" w:unhideWhenUsed="0" w:uiPriority="99" w:semiHidden="0" w:name="index 3"/>
    <w:lsdException w:qFormat="1" w:unhideWhenUsed="0" w:uiPriority="99" w:semiHidden="0" w:name="index 4"/>
    <w:lsdException w:qFormat="1" w:unhideWhenUsed="0" w:uiPriority="99" w:semiHidden="0" w:name="index 5"/>
    <w:lsdException w:qFormat="1" w:unhideWhenUsed="0" w:uiPriority="99" w:semiHidden="0" w:name="index 6"/>
    <w:lsdException w:qFormat="1" w:unhideWhenUsed="0" w:uiPriority="99" w:semiHidden="0" w:name="index 7"/>
    <w:lsdException w:qFormat="1" w:unhideWhenUsed="0" w:uiPriority="99" w:semiHidden="0" w:name="index 8"/>
    <w:lsdException w:qFormat="1" w:unhideWhenUsed="0" w:uiPriority="99" w:semiHidden="0" w:name="index 9"/>
    <w:lsdException w:qFormat="1" w:unhideWhenUsed="0" w:uiPriority="99" w:semiHidden="0" w:name="toc 1"/>
    <w:lsdException w:qFormat="1" w:unhideWhenUsed="0" w:uiPriority="99" w:semiHidden="0" w:name="toc 2"/>
    <w:lsdException w:qFormat="1" w:unhideWhenUsed="0" w:uiPriority="99" w:semiHidden="0" w:name="toc 3"/>
    <w:lsdException w:qFormat="1" w:unhideWhenUsed="0" w:uiPriority="99" w:semiHidden="0" w:name="toc 4"/>
    <w:lsdException w:qFormat="1" w:unhideWhenUsed="0" w:uiPriority="99" w:semiHidden="0" w:name="toc 5"/>
    <w:lsdException w:qFormat="1" w:unhideWhenUsed="0" w:uiPriority="99" w:semiHidden="0" w:name="toc 6"/>
    <w:lsdException w:qFormat="1" w:unhideWhenUsed="0" w:uiPriority="99" w:semiHidden="0" w:name="toc 7"/>
    <w:lsdException w:qFormat="1" w:unhideWhenUsed="0" w:uiPriority="99" w:semiHidden="0" w:name="toc 8"/>
    <w:lsdException w:qFormat="1" w:unhideWhenUsed="0" w:uiPriority="99" w:semiHidden="0" w:name="toc 9"/>
    <w:lsdException w:qFormat="1" w:unhideWhenUsed="0" w:uiPriority="99" w:semiHidden="0" w:name="Normal Indent"/>
    <w:lsdException w:qFormat="1" w:unhideWhenUsed="0" w:uiPriority="99" w:semiHidden="0" w:name="footnote text"/>
    <w:lsdException w:qFormat="1" w:unhideWhenUsed="0" w:uiPriority="99" w:semiHidden="0" w:name="annotation text"/>
    <w:lsdException w:qFormat="1" w:uiPriority="99" w:semiHidden="0" w:name="header"/>
    <w:lsdException w:qFormat="1" w:uiPriority="99" w:semiHidden="0" w:name="footer"/>
    <w:lsdException w:qFormat="1" w:unhideWhenUsed="0" w:uiPriority="99" w:semiHidden="0" w:name="index heading"/>
    <w:lsdException w:qFormat="1" w:unhideWhenUsed="0" w:uiPriority="99" w:semiHidden="0" w:name="caption"/>
    <w:lsdException w:qFormat="1" w:unhideWhenUsed="0" w:uiPriority="99" w:semiHidden="0" w:name="table of figures"/>
    <w:lsdException w:qFormat="1" w:unhideWhenUsed="0" w:uiPriority="99" w:semiHidden="0" w:name="envelope address"/>
    <w:lsdException w:qFormat="1" w:unhideWhenUsed="0" w:uiPriority="99" w:semiHidden="0" w:name="envelope return"/>
    <w:lsdException w:qFormat="1" w:unhideWhenUsed="0" w:uiPriority="99" w:semiHidden="0" w:name="footnote reference"/>
    <w:lsdException w:qFormat="1" w:unhideWhenUsed="0" w:uiPriority="99" w:semiHidden="0" w:name="annotation reference"/>
    <w:lsdException w:qFormat="1" w:unhideWhenUsed="0" w:uiPriority="99" w:semiHidden="0" w:name="line number"/>
    <w:lsdException w:qFormat="1" w:unhideWhenUsed="0" w:uiPriority="99" w:semiHidden="0" w:name="page number"/>
    <w:lsdException w:qFormat="1" w:unhideWhenUsed="0" w:uiPriority="99" w:semiHidden="0" w:name="endnote reference"/>
    <w:lsdException w:qFormat="1" w:unhideWhenUsed="0" w:uiPriority="99" w:semiHidden="0" w:name="endnote text"/>
    <w:lsdException w:qFormat="1" w:unhideWhenUsed="0" w:uiPriority="99" w:semiHidden="0" w:name="table of authorities"/>
    <w:lsdException w:qFormat="1" w:unhideWhenUsed="0" w:uiPriority="99" w:semiHidden="0" w:name="macro"/>
    <w:lsdException w:qFormat="1" w:unhideWhenUsed="0" w:uiPriority="99" w:semiHidden="0" w:name="toa heading"/>
    <w:lsdException w:qFormat="1" w:unhideWhenUsed="0" w:uiPriority="99" w:semiHidden="0" w:name="List"/>
    <w:lsdException w:qFormat="1" w:unhideWhenUsed="0" w:uiPriority="99" w:semiHidden="0" w:name="List Bullet"/>
    <w:lsdException w:qFormat="1" w:unhideWhenUsed="0" w:uiPriority="99" w:semiHidden="0" w:name="List Number"/>
    <w:lsdException w:qFormat="1" w:unhideWhenUsed="0" w:uiPriority="99" w:semiHidden="0" w:name="List 2"/>
    <w:lsdException w:qFormat="1" w:unhideWhenUsed="0" w:uiPriority="99" w:semiHidden="0" w:name="List 3"/>
    <w:lsdException w:qFormat="1" w:unhideWhenUsed="0" w:uiPriority="99" w:semiHidden="0" w:name="List 4"/>
    <w:lsdException w:qFormat="1" w:unhideWhenUsed="0" w:uiPriority="99" w:semiHidden="0" w:name="List 5"/>
    <w:lsdException w:qFormat="1" w:unhideWhenUsed="0" w:uiPriority="99" w:semiHidden="0" w:name="List Bullet 2"/>
    <w:lsdException w:qFormat="1" w:unhideWhenUsed="0" w:uiPriority="99" w:semiHidden="0" w:name="List Bullet 3"/>
    <w:lsdException w:qFormat="1" w:unhideWhenUsed="0" w:uiPriority="99" w:semiHidden="0" w:name="List Bullet 4"/>
    <w:lsdException w:qFormat="1" w:unhideWhenUsed="0" w:uiPriority="99" w:semiHidden="0" w:name="List Bullet 5"/>
    <w:lsdException w:qFormat="1" w:unhideWhenUsed="0" w:uiPriority="99" w:semiHidden="0" w:name="List Number 2"/>
    <w:lsdException w:qFormat="1" w:unhideWhenUsed="0" w:uiPriority="99" w:semiHidden="0" w:name="List Number 3"/>
    <w:lsdException w:qFormat="1" w:unhideWhenUsed="0" w:uiPriority="99" w:semiHidden="0" w:name="List Number 4"/>
    <w:lsdException w:qFormat="1" w:unhideWhenUsed="0" w:uiPriority="99" w:semiHidden="0" w:name="List Number 5"/>
    <w:lsdException w:qFormat="1" w:unhideWhenUsed="0" w:uiPriority="99" w:semiHidden="0" w:name="Title"/>
    <w:lsdException w:qFormat="1" w:unhideWhenUsed="0" w:uiPriority="99" w:semiHidden="0" w:name="Closing"/>
    <w:lsdException w:qFormat="1" w:unhideWhenUsed="0" w:uiPriority="99" w:semiHidden="0" w:name="Signature"/>
    <w:lsdException w:uiPriority="99" w:semiHidden="0" w:name="Default Paragraph Font"/>
    <w:lsdException w:qFormat="1" w:unhideWhenUsed="0" w:uiPriority="99" w:semiHidden="0" w:name="Body Text"/>
    <w:lsdException w:qFormat="1" w:unhideWhenUsed="0" w:uiPriority="99" w:semiHidden="0" w:name="Body Text Indent"/>
    <w:lsdException w:qFormat="1" w:unhideWhenUsed="0" w:uiPriority="99" w:semiHidden="0" w:name="List Continue"/>
    <w:lsdException w:qFormat="1" w:unhideWhenUsed="0" w:uiPriority="99" w:semiHidden="0" w:name="List Continue 2"/>
    <w:lsdException w:qFormat="1" w:unhideWhenUsed="0" w:uiPriority="99" w:semiHidden="0" w:name="List Continue 3"/>
    <w:lsdException w:qFormat="1" w:unhideWhenUsed="0" w:uiPriority="99" w:semiHidden="0" w:name="List Continue 4"/>
    <w:lsdException w:qFormat="1" w:unhideWhenUsed="0" w:uiPriority="99" w:semiHidden="0" w:name="List Continue 5"/>
    <w:lsdException w:qFormat="1" w:unhideWhenUsed="0" w:uiPriority="99" w:semiHidden="0" w:name="Message Header"/>
    <w:lsdException w:qFormat="1" w:unhideWhenUsed="0" w:uiPriority="99" w:semiHidden="0" w:name="Subtitle"/>
    <w:lsdException w:qFormat="1" w:unhideWhenUsed="0" w:uiPriority="99" w:semiHidden="0" w:name="Salutation"/>
    <w:lsdException w:qFormat="1" w:unhideWhenUsed="0" w:uiPriority="99" w:semiHidden="0" w:name="Date"/>
    <w:lsdException w:qFormat="1" w:unhideWhenUsed="0" w:uiPriority="99" w:semiHidden="0" w:name="Body Text First Indent"/>
    <w:lsdException w:qFormat="1" w:unhideWhenUsed="0" w:uiPriority="99" w:semiHidden="0" w:name="Body Text First Indent 2"/>
    <w:lsdException w:qFormat="1" w:unhideWhenUsed="0" w:uiPriority="99" w:semiHidden="0" w:name="Note Heading"/>
    <w:lsdException w:qFormat="1" w:unhideWhenUsed="0" w:uiPriority="99" w:semiHidden="0" w:name="Body Text 2"/>
    <w:lsdException w:qFormat="1" w:unhideWhenUsed="0" w:uiPriority="99" w:semiHidden="0" w:name="Body Text 3"/>
    <w:lsdException w:qFormat="1" w:unhideWhenUsed="0" w:uiPriority="99" w:semiHidden="0" w:name="Body Text Indent 2"/>
    <w:lsdException w:qFormat="1" w:unhideWhenUsed="0" w:uiPriority="99" w:semiHidden="0" w:name="Body Text Indent 3"/>
    <w:lsdException w:qFormat="1" w:unhideWhenUsed="0" w:uiPriority="99" w:semiHidden="0" w:name="Block Text"/>
    <w:lsdException w:qFormat="1" w:unhideWhenUsed="0" w:uiPriority="99" w:semiHidden="0" w:name="Hyperlink"/>
    <w:lsdException w:qFormat="1" w:unhideWhenUsed="0" w:uiPriority="99" w:semiHidden="0" w:name="FollowedHyperlink"/>
    <w:lsdException w:qFormat="1" w:unhideWhenUsed="0" w:uiPriority="99" w:semiHidden="0" w:name="Strong"/>
    <w:lsdException w:qFormat="1" w:unhideWhenUsed="0" w:uiPriority="99" w:semiHidden="0" w:name="Emphasis"/>
    <w:lsdException w:qFormat="1" w:unhideWhenUsed="0" w:uiPriority="99" w:semiHidden="0" w:name="Document Map"/>
    <w:lsdException w:qFormat="1" w:unhideWhenUsed="0" w:uiPriority="99" w:semiHidden="0" w:name="Plain Text"/>
    <w:lsdException w:qFormat="1" w:unhideWhenUsed="0" w:uiPriority="99" w:semiHidden="0" w:name="E-mail Signature"/>
    <w:lsdException w:qFormat="1" w:unhideWhenUsed="0" w:uiPriority="99" w:semiHidden="0" w:name="Normal (Web)"/>
    <w:lsdException w:qFormat="1" w:unhideWhenUsed="0" w:uiPriority="99" w:semiHidden="0" w:name="HTML Acronym"/>
    <w:lsdException w:qFormat="1" w:unhideWhenUsed="0" w:uiPriority="99" w:semiHidden="0" w:name="HTML Address"/>
    <w:lsdException w:qFormat="1" w:unhideWhenUsed="0" w:uiPriority="99" w:semiHidden="0" w:name="HTML Cite"/>
    <w:lsdException w:qFormat="1" w:unhideWhenUsed="0" w:uiPriority="99" w:semiHidden="0" w:name="HTML Code"/>
    <w:lsdException w:qFormat="1" w:unhideWhenUsed="0" w:uiPriority="99" w:semiHidden="0" w:name="HTML Definition"/>
    <w:lsdException w:qFormat="1" w:unhideWhenUsed="0" w:uiPriority="99" w:semiHidden="0" w:name="HTML Keyboard"/>
    <w:lsdException w:qFormat="1" w:unhideWhenUsed="0" w:uiPriority="99" w:semiHidden="0" w:name="HTML Preformatted"/>
    <w:lsdException w:qFormat="1" w:unhideWhenUsed="0" w:uiPriority="99" w:semiHidden="0" w:name="HTML Sample"/>
    <w:lsdException w:qFormat="1" w:unhideWhenUsed="0" w:uiPriority="99" w:semiHidden="0" w:name="HTML Typewriter"/>
    <w:lsdException w:qFormat="1" w:unhideWhenUsed="0" w:uiPriority="99" w:semiHidden="0" w:name="HTML Variable"/>
    <w:lsdException w:qFormat="1" w:unhideWhenUsed="0" w:uiPriority="99" w:semiHidden="0" w:name="Normal Table"/>
    <w:lsdException w:qFormat="1" w:unhideWhenUsed="0" w:uiPriority="99" w:semiHidden="0" w:name="annotation subject"/>
    <w:lsdException w:qFormat="1" w:unhideWhenUsed="0" w:uiPriority="99" w:semiHidden="0" w:name="Table Simple 1"/>
    <w:lsdException w:qFormat="1" w:unhideWhenUsed="0" w:uiPriority="99" w:semiHidden="0" w:name="Table Simple 2"/>
    <w:lsdException w:qFormat="1" w:unhideWhenUsed="0" w:uiPriority="99" w:semiHidden="0" w:name="Table Simple 3"/>
    <w:lsdException w:qFormat="1" w:unhideWhenUsed="0" w:uiPriority="99" w:semiHidden="0" w:name="Table Classic 1"/>
    <w:lsdException w:qFormat="1" w:unhideWhenUsed="0" w:uiPriority="99" w:semiHidden="0" w:name="Table Classic 2"/>
    <w:lsdException w:qFormat="1" w:unhideWhenUsed="0" w:uiPriority="99" w:semiHidden="0" w:name="Table Classic 3"/>
    <w:lsdException w:qFormat="1" w:unhideWhenUsed="0" w:uiPriority="99" w:semiHidden="0" w:name="Table Classic 4"/>
    <w:lsdException w:qFormat="1" w:unhideWhenUsed="0" w:uiPriority="99" w:semiHidden="0" w:name="Table Colorful 1"/>
    <w:lsdException w:qFormat="1" w:unhideWhenUsed="0" w:uiPriority="99" w:semiHidden="0" w:name="Table Colorful 2"/>
    <w:lsdException w:qFormat="1" w:unhideWhenUsed="0" w:uiPriority="99" w:semiHidden="0" w:name="Table Colorful 3"/>
    <w:lsdException w:qFormat="1" w:unhideWhenUsed="0" w:uiPriority="99" w:semiHidden="0" w:name="Table Columns 1"/>
    <w:lsdException w:qFormat="1" w:unhideWhenUsed="0" w:uiPriority="99" w:semiHidden="0" w:name="Table Columns 2"/>
    <w:lsdException w:qFormat="1" w:unhideWhenUsed="0" w:uiPriority="99" w:semiHidden="0" w:name="Table Columns 3"/>
    <w:lsdException w:qFormat="1" w:unhideWhenUsed="0" w:uiPriority="99" w:semiHidden="0" w:name="Table Columns 4"/>
    <w:lsdException w:qFormat="1" w:unhideWhenUsed="0" w:uiPriority="99" w:semiHidden="0" w:name="Table Columns 5"/>
    <w:lsdException w:qFormat="1" w:unhideWhenUsed="0" w:uiPriority="99" w:semiHidden="0" w:name="Table Grid 1"/>
    <w:lsdException w:qFormat="1" w:unhideWhenUsed="0" w:uiPriority="99" w:semiHidden="0" w:name="Table Grid 2"/>
    <w:lsdException w:qFormat="1" w:unhideWhenUsed="0" w:uiPriority="99" w:semiHidden="0" w:name="Table Grid 3"/>
    <w:lsdException w:qFormat="1" w:unhideWhenUsed="0" w:uiPriority="99" w:semiHidden="0" w:name="Table Grid 4"/>
    <w:lsdException w:qFormat="1" w:unhideWhenUsed="0" w:uiPriority="99" w:semiHidden="0" w:name="Table Grid 5"/>
    <w:lsdException w:qFormat="1" w:unhideWhenUsed="0" w:uiPriority="99" w:semiHidden="0" w:name="Table Grid 6"/>
    <w:lsdException w:qFormat="1" w:unhideWhenUsed="0" w:uiPriority="99" w:semiHidden="0" w:name="Table Grid 7"/>
    <w:lsdException w:qFormat="1" w:unhideWhenUsed="0" w:uiPriority="99" w:semiHidden="0" w:name="Table Grid 8"/>
    <w:lsdException w:qFormat="1" w:unhideWhenUsed="0" w:uiPriority="99" w:semiHidden="0" w:name="Table List 1"/>
    <w:lsdException w:qFormat="1" w:unhideWhenUsed="0" w:uiPriority="99" w:semiHidden="0" w:name="Table List 2"/>
    <w:lsdException w:qFormat="1" w:unhideWhenUsed="0" w:uiPriority="99" w:semiHidden="0" w:name="Table List 3"/>
    <w:lsdException w:qFormat="1" w:unhideWhenUsed="0" w:uiPriority="99" w:semiHidden="0" w:name="Table List 4"/>
    <w:lsdException w:qFormat="1" w:unhideWhenUsed="0" w:uiPriority="99" w:semiHidden="0" w:name="Table List 5"/>
    <w:lsdException w:qFormat="1" w:unhideWhenUsed="0" w:uiPriority="99" w:semiHidden="0" w:name="Table List 6"/>
    <w:lsdException w:qFormat="1" w:unhideWhenUsed="0" w:uiPriority="99" w:semiHidden="0" w:name="Table List 7"/>
    <w:lsdException w:qFormat="1" w:unhideWhenUsed="0" w:uiPriority="99" w:semiHidden="0" w:name="Table List 8"/>
    <w:lsdException w:qFormat="1" w:unhideWhenUsed="0" w:uiPriority="99" w:semiHidden="0" w:name="Table 3D effects 1"/>
    <w:lsdException w:qFormat="1" w:unhideWhenUsed="0" w:uiPriority="99" w:semiHidden="0" w:name="Table 3D effects 2"/>
    <w:lsdException w:qFormat="1" w:unhideWhenUsed="0" w:uiPriority="99" w:semiHidden="0" w:name="Table 3D effects 3"/>
    <w:lsdException w:qFormat="1" w:unhideWhenUsed="0" w:uiPriority="99" w:semiHidden="0" w:name="Table Contemporary"/>
    <w:lsdException w:qFormat="1" w:unhideWhenUsed="0" w:uiPriority="99" w:semiHidden="0" w:name="Table Elegant"/>
    <w:lsdException w:qFormat="1" w:unhideWhenUsed="0" w:uiPriority="99" w:semiHidden="0" w:name="Table Professional"/>
    <w:lsdException w:qFormat="1" w:unhideWhenUsed="0" w:uiPriority="99" w:semiHidden="0" w:name="Table Subtle 1"/>
    <w:lsdException w:qFormat="1" w:unhideWhenUsed="0" w:uiPriority="99" w:semiHidden="0" w:name="Table Subtle 2"/>
    <w:lsdException w:qFormat="1" w:unhideWhenUsed="0" w:uiPriority="99" w:semiHidden="0" w:name="Table Web 1"/>
    <w:lsdException w:qFormat="1" w:unhideWhenUsed="0" w:uiPriority="99" w:semiHidden="0" w:name="Table Web 2"/>
    <w:lsdException w:qFormat="1" w:unhideWhenUsed="0" w:uiPriority="99" w:semiHidden="0" w:name="Table Web 3"/>
    <w:lsdException w:qFormat="1" w:unhideWhenUsed="0" w:uiPriority="99" w:semiHidden="0" w:name="Balloon Text"/>
    <w:lsdException w:qFormat="1" w:unhideWhenUsed="0" w:uiPriority="99" w:semiHidden="0" w:name="Table Grid"/>
    <w:lsdException w:qFormat="1"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nhideWhenUsed/>
    <w:uiPriority w:val="0"/>
    <w:pPr>
      <w:spacing w:beforeLines="0" w:afterLines="0"/>
      <w:jc w:val="both"/>
    </w:pPr>
    <w:rPr>
      <w:rFonts w:hint="default" w:ascii="Times New Roman" w:hAnsi="Times New Roman" w:eastAsia="宋体" w:cs="Times New Roman"/>
      <w:kern w:val="2"/>
      <w:sz w:val="21"/>
      <w:szCs w:val="24"/>
    </w:rPr>
  </w:style>
  <w:style w:type="character" w:default="1" w:styleId="5">
    <w:name w:val="Default Paragraph Font"/>
    <w:unhideWhenUsed/>
    <w:uiPriority w:val="99"/>
    <w:rPr>
      <w:rFonts w:hint="default"/>
      <w:sz w:val="24"/>
      <w:szCs w:val="24"/>
    </w:rPr>
  </w:style>
  <w:style w:type="table" w:default="1" w:styleId="4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spacing w:beforeLines="0" w:afterLines="0"/>
      <w:jc w:val="left"/>
    </w:pPr>
    <w:rPr>
      <w:rFonts w:hint="default"/>
      <w:sz w:val="18"/>
      <w:szCs w:val="24"/>
    </w:rPr>
  </w:style>
  <w:style w:type="paragraph" w:styleId="3">
    <w:name w:val="header"/>
    <w:basedOn w:val="1"/>
    <w:unhideWhenUsed/>
    <w:qFormat/>
    <w:uiPriority w:val="99"/>
    <w:pPr>
      <w:tabs>
        <w:tab w:val="center" w:pos="4153"/>
        <w:tab w:val="right" w:pos="8306"/>
      </w:tabs>
      <w:snapToGrid w:val="0"/>
      <w:spacing w:beforeLines="0" w:afterLines="0"/>
    </w:pPr>
    <w:rPr>
      <w:rFonts w:hint="default"/>
      <w:sz w:val="18"/>
      <w:szCs w:val="24"/>
    </w:rPr>
  </w:style>
  <w:style w:type="paragraph" w:customStyle="1" w:styleId="6">
    <w:name w:val="CM2"/>
    <w:basedOn w:val="7"/>
    <w:next w:val="7"/>
    <w:unhideWhenUsed/>
    <w:uiPriority w:val="99"/>
    <w:pPr>
      <w:spacing w:line="468" w:lineRule="atLeast"/>
    </w:pPr>
    <w:rPr>
      <w:rFonts w:hint="eastAsia"/>
      <w:sz w:val="24"/>
      <w:szCs w:val="24"/>
    </w:rPr>
  </w:style>
  <w:style w:type="paragraph" w:customStyle="1" w:styleId="7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宋体" w:hAnsi="宋体" w:eastAsia="宋体" w:cs="Times New Roman"/>
      <w:color w:val="000000"/>
      <w:sz w:val="24"/>
      <w:szCs w:val="24"/>
    </w:rPr>
  </w:style>
  <w:style w:type="paragraph" w:customStyle="1" w:styleId="8">
    <w:name w:val="CM4"/>
    <w:basedOn w:val="7"/>
    <w:next w:val="7"/>
    <w:unhideWhenUsed/>
    <w:qFormat/>
    <w:uiPriority w:val="99"/>
    <w:rPr>
      <w:rFonts w:hint="eastAsia"/>
      <w:sz w:val="24"/>
      <w:szCs w:val="24"/>
    </w:rPr>
  </w:style>
  <w:style w:type="paragraph" w:customStyle="1" w:styleId="9">
    <w:name w:val="CM3"/>
    <w:basedOn w:val="7"/>
    <w:next w:val="7"/>
    <w:unhideWhenUsed/>
    <w:uiPriority w:val="99"/>
    <w:rPr>
      <w:rFonts w:hint="eastAsia"/>
      <w:sz w:val="24"/>
      <w:szCs w:val="24"/>
    </w:rPr>
  </w:style>
  <w:style w:type="paragraph" w:customStyle="1" w:styleId="10">
    <w:name w:val="CM5"/>
    <w:basedOn w:val="7"/>
    <w:next w:val="7"/>
    <w:unhideWhenUsed/>
    <w:qFormat/>
    <w:uiPriority w:val="99"/>
    <w:rPr>
      <w:rFonts w:hint="eastAsia"/>
      <w:sz w:val="24"/>
      <w:szCs w:val="24"/>
    </w:rPr>
  </w:style>
  <w:style w:type="paragraph" w:customStyle="1" w:styleId="11">
    <w:name w:val="CM6"/>
    <w:basedOn w:val="7"/>
    <w:next w:val="7"/>
    <w:unhideWhenUsed/>
    <w:qFormat/>
    <w:uiPriority w:val="99"/>
    <w:rPr>
      <w:rFonts w:hint="eastAsia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png"/><Relationship Id="rId5" Type="http://schemas.openxmlformats.org/officeDocument/2006/relationships/theme" Target="theme/theme1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numbering" Target="numbering.xml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jpeg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429</Words>
  <Characters>438</Characters>
  <TotalTime>8</TotalTime>
  <ScaleCrop>false</ScaleCrop>
  <LinksUpToDate>false</LinksUpToDate>
  <CharactersWithSpaces>541</CharactersWithSpaces>
  <Application>WPS Office_11.1.0.12302_F1E327BC-269C-435d-A152-05C5408002CA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2022-06-10T07:57:00Z</dcterms:created>
  <dc:creator>admin</dc:creator>
  <cp:lastModifiedBy>跟着感觉走</cp:lastModifiedBy>
  <dcterms:modified xsi:type="dcterms:W3CDTF">2022-08-24T03:16:04Z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C00388DDD8D0447293F9F40BB72BEC98</vt:lpwstr>
  </property>
</Properties>
</file>